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1595" w14:textId="11415A48" w:rsidR="00C27D36" w:rsidRDefault="00A63394" w:rsidP="00A63394">
      <w:pPr>
        <w:pStyle w:val="NoSpacing"/>
        <w:rPr>
          <w:rFonts w:ascii="Century Schoolbook" w:hAnsi="Century Schoolbook"/>
          <w:sz w:val="28"/>
          <w:szCs w:val="28"/>
        </w:rPr>
      </w:pPr>
      <w:r>
        <w:rPr>
          <w:rFonts w:ascii="Century Schoolbook" w:hAnsi="Century Schoolbook"/>
          <w:sz w:val="28"/>
          <w:szCs w:val="28"/>
        </w:rPr>
        <w:t>CA Bible Study for 3 22 to 28  26</w:t>
      </w:r>
    </w:p>
    <w:p w14:paraId="61AF6381" w14:textId="77777777" w:rsidR="00A63394" w:rsidRDefault="00A63394" w:rsidP="00A63394">
      <w:pPr>
        <w:pStyle w:val="NoSpacing"/>
        <w:rPr>
          <w:rFonts w:ascii="Century Schoolbook" w:hAnsi="Century Schoolbook"/>
          <w:sz w:val="28"/>
          <w:szCs w:val="28"/>
        </w:rPr>
      </w:pPr>
    </w:p>
    <w:p w14:paraId="172D0773" w14:textId="3B9BF970" w:rsidR="00F96C40" w:rsidRDefault="00A63394" w:rsidP="00F96C40">
      <w:pPr>
        <w:pStyle w:val="NoSpacing"/>
        <w:rPr>
          <w:rFonts w:ascii="Century Schoolbook" w:hAnsi="Century Schoolbook"/>
          <w:sz w:val="28"/>
          <w:szCs w:val="28"/>
        </w:rPr>
      </w:pPr>
      <w:r>
        <w:rPr>
          <w:rFonts w:ascii="Century Schoolbook" w:hAnsi="Century Schoolbook"/>
          <w:sz w:val="28"/>
          <w:szCs w:val="28"/>
        </w:rPr>
        <w:t xml:space="preserve">Mar. 22 – </w:t>
      </w:r>
      <w:r w:rsidR="00F96C40">
        <w:rPr>
          <w:rFonts w:ascii="Century Schoolbook" w:hAnsi="Century Schoolbook"/>
          <w:sz w:val="28"/>
          <w:szCs w:val="28"/>
        </w:rPr>
        <w:t>(Gen. 22)</w:t>
      </w:r>
      <w:r w:rsidR="00DD50E4">
        <w:rPr>
          <w:rFonts w:ascii="Century Schoolbook" w:hAnsi="Century Schoolbook"/>
          <w:sz w:val="28"/>
          <w:szCs w:val="28"/>
        </w:rPr>
        <w:t xml:space="preserve">  As we</w:t>
      </w:r>
      <w:r w:rsidR="00663813">
        <w:rPr>
          <w:rFonts w:ascii="Century Schoolbook" w:hAnsi="Century Schoolbook"/>
          <w:sz w:val="28"/>
          <w:szCs w:val="28"/>
        </w:rPr>
        <w:t xml:space="preserve"> begin our study this Holy Week,</w:t>
      </w:r>
      <w:r w:rsidR="00F96C40">
        <w:rPr>
          <w:rFonts w:ascii="Century Schoolbook" w:hAnsi="Century Schoolbook"/>
          <w:sz w:val="28"/>
          <w:szCs w:val="28"/>
        </w:rPr>
        <w:t xml:space="preserve"> I </w:t>
      </w:r>
      <w:r w:rsidR="00663813">
        <w:rPr>
          <w:rFonts w:ascii="Century Schoolbook" w:hAnsi="Century Schoolbook"/>
          <w:sz w:val="28"/>
          <w:szCs w:val="28"/>
        </w:rPr>
        <w:t xml:space="preserve">can’t help but see how God showed us His Redemption plan even through Abraham. </w:t>
      </w:r>
      <w:r w:rsidR="001154EC">
        <w:rPr>
          <w:rFonts w:ascii="Century Schoolbook" w:hAnsi="Century Schoolbook"/>
          <w:sz w:val="28"/>
          <w:szCs w:val="28"/>
        </w:rPr>
        <w:t xml:space="preserve"> Let’s </w:t>
      </w:r>
      <w:r w:rsidR="00F96C40">
        <w:rPr>
          <w:rFonts w:ascii="Century Schoolbook" w:hAnsi="Century Schoolbook"/>
          <w:sz w:val="28"/>
          <w:szCs w:val="28"/>
        </w:rPr>
        <w:t xml:space="preserve">be reminded, how faithful God is in bringing His plan to us in so many different ways and times.  </w:t>
      </w:r>
    </w:p>
    <w:p w14:paraId="3583808C" w14:textId="77777777" w:rsidR="00F96C40" w:rsidRPr="003B7765" w:rsidRDefault="00F96C40" w:rsidP="00F96C40">
      <w:pPr>
        <w:pStyle w:val="NoSpacing"/>
        <w:ind w:firstLine="720"/>
        <w:rPr>
          <w:rFonts w:ascii="Century Schoolbook" w:hAnsi="Century Schoolbook"/>
          <w:sz w:val="28"/>
          <w:szCs w:val="28"/>
        </w:rPr>
      </w:pPr>
      <w:r>
        <w:rPr>
          <w:rFonts w:ascii="Century Schoolbook" w:hAnsi="Century Schoolbook"/>
          <w:sz w:val="28"/>
          <w:szCs w:val="28"/>
        </w:rPr>
        <w:t xml:space="preserve"> </w:t>
      </w:r>
      <w:r w:rsidRPr="003B7765">
        <w:rPr>
          <w:rFonts w:ascii="Century Schoolbook" w:hAnsi="Century Schoolbook"/>
          <w:sz w:val="28"/>
          <w:szCs w:val="28"/>
        </w:rPr>
        <w:t>I’m sure you recognize Abraham’s sacrifice of Isaac as a type and shadow of God sacrificing His Son. Let’s look a little farther in this connection. God guided Abraham to sacrifice his son on a certain mountain in the land of Moriah. According to 2 Chronicles 3:1, Solomon constructed the temple on Mount Moriah in Jerusalem. It is also concluded that this temple had the veil that was rent in two when God sacrificed His Son.  Moriah means “chosen by God”. In Abraham’s day it was uninhabited. Abraham could not see Jerusalem, the temple and Calvary, but the Lord God saw them.  Not only was Christ the Lamb slain from the foundation of the world (Rev. 13:8), and His people chosen from the foundation of the world (Eph. 1:4), but Calvary was designated as the place.  Abraham obeyed what the Lord told Him to do and trusted God for the outcome.  God formed us in the same manner and time for His glory and purpose. Whether we see what our obedience will bring now is not as important as obeying Him and fulfill</w:t>
      </w:r>
      <w:r>
        <w:rPr>
          <w:rFonts w:ascii="Century Schoolbook" w:hAnsi="Century Schoolbook"/>
          <w:sz w:val="28"/>
          <w:szCs w:val="28"/>
        </w:rPr>
        <w:t>ing</w:t>
      </w:r>
      <w:r w:rsidRPr="003B7765">
        <w:rPr>
          <w:rFonts w:ascii="Century Schoolbook" w:hAnsi="Century Schoolbook"/>
          <w:sz w:val="28"/>
          <w:szCs w:val="28"/>
        </w:rPr>
        <w:t xml:space="preserve"> His purpose. It may not be seen until we have that view from heaven! SELAH </w:t>
      </w:r>
    </w:p>
    <w:p w14:paraId="10E7566D" w14:textId="77777777" w:rsidR="00F96C40" w:rsidRPr="003B7765" w:rsidRDefault="00F96C40" w:rsidP="00F96C40">
      <w:pPr>
        <w:pStyle w:val="NoSpacing"/>
        <w:rPr>
          <w:rFonts w:ascii="Century Schoolbook" w:hAnsi="Century Schoolbook"/>
          <w:sz w:val="28"/>
          <w:szCs w:val="28"/>
        </w:rPr>
      </w:pPr>
      <w:r w:rsidRPr="003B7765">
        <w:rPr>
          <w:rFonts w:ascii="Century Schoolbook" w:hAnsi="Century Schoolbook"/>
          <w:sz w:val="28"/>
          <w:szCs w:val="28"/>
        </w:rPr>
        <w:tab/>
        <w:t xml:space="preserve">Let’s ponder another similarity to Jesus’ death and resurrection. Verse 4 says “On the third day Abraham lifted up his eyes and saw the place from afar.”  Of the many incidents in the Bible which took place on “third days,” there doesn’t seem to be one that does not illustrate resurrection truth. This is a clear example. </w:t>
      </w:r>
    </w:p>
    <w:p w14:paraId="74EB7475" w14:textId="4DB7CDFA" w:rsidR="007C3B3F" w:rsidRDefault="00F96C40" w:rsidP="002D33A8">
      <w:pPr>
        <w:pStyle w:val="NoSpacing"/>
        <w:rPr>
          <w:rFonts w:ascii="Century Schoolbook" w:hAnsi="Century Schoolbook"/>
          <w:sz w:val="28"/>
          <w:szCs w:val="28"/>
        </w:rPr>
      </w:pPr>
      <w:r w:rsidRPr="003B7765">
        <w:rPr>
          <w:rFonts w:ascii="Century Schoolbook" w:hAnsi="Century Schoolbook"/>
          <w:sz w:val="28"/>
          <w:szCs w:val="28"/>
        </w:rPr>
        <w:tab/>
      </w:r>
    </w:p>
    <w:p w14:paraId="01F7E9DA" w14:textId="77777777" w:rsidR="00570799" w:rsidRPr="001D57D6" w:rsidRDefault="00570799" w:rsidP="00DB0957">
      <w:pPr>
        <w:pStyle w:val="NoSpacing"/>
        <w:ind w:firstLine="720"/>
        <w:rPr>
          <w:rFonts w:ascii="Century Schoolbook" w:hAnsi="Century Schoolbook"/>
          <w:sz w:val="28"/>
          <w:szCs w:val="28"/>
        </w:rPr>
      </w:pPr>
      <w:r>
        <w:rPr>
          <w:rFonts w:ascii="Century Schoolbook" w:hAnsi="Century Schoolbook"/>
          <w:sz w:val="28"/>
          <w:szCs w:val="28"/>
        </w:rPr>
        <w:t>(</w:t>
      </w:r>
      <w:r w:rsidRPr="001D57D6">
        <w:rPr>
          <w:rFonts w:ascii="Century Schoolbook" w:hAnsi="Century Schoolbook"/>
          <w:sz w:val="28"/>
          <w:szCs w:val="28"/>
        </w:rPr>
        <w:t xml:space="preserve">Matt. 21:1-11; Mark 11:1-11; Luke 19:28-46; Jn. 12:12-19) ENTRY INTO JERUSALEM – </w:t>
      </w:r>
      <w:r w:rsidRPr="00DB0957">
        <w:rPr>
          <w:rFonts w:ascii="Century Schoolbook" w:hAnsi="Century Schoolbook"/>
          <w:b/>
          <w:bCs/>
          <w:sz w:val="28"/>
          <w:szCs w:val="28"/>
        </w:rPr>
        <w:t>Sunday of Holy Week</w:t>
      </w:r>
      <w:r w:rsidRPr="001D57D6">
        <w:rPr>
          <w:rFonts w:ascii="Century Schoolbook" w:hAnsi="Century Schoolbook"/>
          <w:sz w:val="28"/>
          <w:szCs w:val="28"/>
        </w:rPr>
        <w:t xml:space="preserve">: WOW! There is so much I want to say and so little space!  I will be taking a lot of my observations from a book I just found called “8 Days of Glory (Reflections on the Suffering of Christ) by Leslie H. Woodson.  It gave many new “ponderables” of which I can only use a few!  Here goes!  There is only 2 times Jesus is recorded as riding on a donkey. The first in Mary’s womb on the way to Bethlehem and the second as He entered Jerusalem for His last Passover on earth.   It may be safely assumed that this act of entry was one of the most difficult moves ever made by the Son of God.  In time of war, kings rode upon prancing stallions, but the donkey was chosen as a royal vehicle in periods of peace.  In His choice to ride at all, Jesus was proclaiming Himself as King. Of course, everyone who praised Him were thinking of a political takeover. This day was the epiphany of the long-awaited King of Israel. We know that many who shouted “Hosanna” will soon be shouting “Crucify Him”.    </w:t>
      </w:r>
    </w:p>
    <w:p w14:paraId="1ED2F896" w14:textId="77777777" w:rsidR="00570799" w:rsidRPr="001D57D6" w:rsidRDefault="00570799" w:rsidP="00570799">
      <w:pPr>
        <w:pStyle w:val="NoSpacing"/>
        <w:rPr>
          <w:rFonts w:ascii="Century Schoolbook" w:hAnsi="Century Schoolbook"/>
          <w:sz w:val="28"/>
          <w:szCs w:val="28"/>
        </w:rPr>
      </w:pPr>
      <w:r w:rsidRPr="001D57D6">
        <w:rPr>
          <w:rFonts w:ascii="Century Schoolbook" w:hAnsi="Century Schoolbook"/>
          <w:sz w:val="28"/>
          <w:szCs w:val="28"/>
        </w:rPr>
        <w:tab/>
        <w:t>Next, when Jerusalem came into sight, Jesus wept. Again, there were only 2 recorded instances of His having wept.  The first was on the occasion of the death of Lazarus and the second was as He viewed Jerusalem. It has been said that the sorrowful Saviour wept for the dead at the graveside of Lazarus and for the living at the gate of the city.  On the surface, this is true. In a more realistic way, Christ may be said to have been weeping for the living when He wept for Mary and Martha.  It was for them, for their deep grief, that the tears flowed.  It was not at the graveside of Lazarus, but at the graveside of Israel, that He wept for the dead.  Lazarus had responded to the call of life. But Israel had refused her day of resurrection. Selah</w:t>
      </w:r>
    </w:p>
    <w:p w14:paraId="7095F100" w14:textId="77777777" w:rsidR="009F1DE3" w:rsidRDefault="009F1DE3" w:rsidP="002D33A8">
      <w:pPr>
        <w:pStyle w:val="NoSpacing"/>
        <w:rPr>
          <w:rFonts w:ascii="Century Schoolbook" w:hAnsi="Century Schoolbook"/>
          <w:sz w:val="28"/>
          <w:szCs w:val="28"/>
        </w:rPr>
      </w:pPr>
    </w:p>
    <w:p w14:paraId="4AE1C74F" w14:textId="64FCF627" w:rsidR="00AF396D" w:rsidRPr="007A03EB" w:rsidRDefault="00F96C40" w:rsidP="00AF396D">
      <w:pPr>
        <w:pStyle w:val="NoSpacing"/>
        <w:rPr>
          <w:rFonts w:ascii="Century Schoolbook" w:hAnsi="Century Schoolbook"/>
          <w:sz w:val="28"/>
          <w:szCs w:val="28"/>
        </w:rPr>
      </w:pPr>
      <w:r>
        <w:rPr>
          <w:rFonts w:ascii="Century Schoolbook" w:hAnsi="Century Schoolbook"/>
          <w:sz w:val="28"/>
          <w:szCs w:val="28"/>
        </w:rPr>
        <w:t>Mar. 2</w:t>
      </w:r>
      <w:r w:rsidR="003F08EF">
        <w:rPr>
          <w:rFonts w:ascii="Century Schoolbook" w:hAnsi="Century Schoolbook"/>
          <w:sz w:val="28"/>
          <w:szCs w:val="28"/>
        </w:rPr>
        <w:t>3</w:t>
      </w:r>
      <w:r>
        <w:rPr>
          <w:rFonts w:ascii="Century Schoolbook" w:hAnsi="Century Schoolbook"/>
          <w:sz w:val="28"/>
          <w:szCs w:val="28"/>
        </w:rPr>
        <w:t xml:space="preserve"> – </w:t>
      </w:r>
      <w:r w:rsidR="00AF396D">
        <w:rPr>
          <w:rFonts w:ascii="Century Schoolbook" w:hAnsi="Century Schoolbook"/>
          <w:sz w:val="28"/>
          <w:szCs w:val="28"/>
        </w:rPr>
        <w:t>(</w:t>
      </w:r>
      <w:r w:rsidR="00AF396D" w:rsidRPr="007A03EB">
        <w:rPr>
          <w:rFonts w:ascii="Century Schoolbook" w:hAnsi="Century Schoolbook"/>
          <w:sz w:val="28"/>
          <w:szCs w:val="28"/>
        </w:rPr>
        <w:t xml:space="preserve">Matt. 21:12-19; Mark 11:12-17; Luke 19:45-46) FIG TREE, CLEARING THE TEMPLE- </w:t>
      </w:r>
      <w:r w:rsidR="00AF396D" w:rsidRPr="00DB0957">
        <w:rPr>
          <w:rFonts w:ascii="Century Schoolbook" w:hAnsi="Century Schoolbook"/>
          <w:b/>
          <w:bCs/>
          <w:sz w:val="28"/>
          <w:szCs w:val="28"/>
        </w:rPr>
        <w:t>Monday of Holy Week</w:t>
      </w:r>
      <w:r w:rsidR="00AF396D" w:rsidRPr="007A03EB">
        <w:rPr>
          <w:rFonts w:ascii="Century Schoolbook" w:hAnsi="Century Schoolbook"/>
          <w:sz w:val="28"/>
          <w:szCs w:val="28"/>
        </w:rPr>
        <w:t xml:space="preserve">: I always wondered why Jesus condemned a fig tree that had no fruit on it.  Although “it was not the season for figs”, the tree was in full leaf. It is a known fact that the Palestinian fig tree bears its fruit before its foliage.  The presence of leaves was recognized as a definite sign of figs. The Lord’s response was not angry at the tree but rather indignant with a nation which He found to be perfectly symbolized by the tree. The religious sect had a show of religion, but no fruit to show for it. </w:t>
      </w:r>
    </w:p>
    <w:p w14:paraId="52A7FC96" w14:textId="77777777" w:rsidR="00AF396D" w:rsidRPr="007A03EB" w:rsidRDefault="00AF396D" w:rsidP="00AF396D">
      <w:pPr>
        <w:pStyle w:val="NoSpacing"/>
        <w:rPr>
          <w:rFonts w:ascii="Century Schoolbook" w:hAnsi="Century Schoolbook"/>
          <w:sz w:val="28"/>
          <w:szCs w:val="28"/>
        </w:rPr>
      </w:pPr>
      <w:r w:rsidRPr="007A03EB">
        <w:rPr>
          <w:rFonts w:ascii="Century Schoolbook" w:hAnsi="Century Schoolbook"/>
          <w:sz w:val="28"/>
          <w:szCs w:val="28"/>
        </w:rPr>
        <w:t>Jesus then went up to the Temple and found more “fig-less trees”. Here He finds people charging over twice what a sacrifice would cost outside the Temple. A pair of pigeons could cost 65 cents outside the Temple but inside they were charged in excess of $2.00! The problem then came that the priests would find some blemish on the cheaper pigeons, so they were not accepted. The priests had also set up money changers who would not accept anything but shekels of the sanctuary.  Neither Roman denarii nor Attic drachmas were permitted because of the pagan portraits which were imposed upon them.  A poor Jew would often have to pay a full day’s wage just to exchange the money. “My house will be called a house of prayer for all peoples. But you have turned it into a hideout for thieves.” (Mark 11:17).</w:t>
      </w:r>
    </w:p>
    <w:p w14:paraId="1191ECFF" w14:textId="77777777" w:rsidR="00AF396D" w:rsidRPr="007A03EB" w:rsidRDefault="00AF396D" w:rsidP="00AF396D">
      <w:pPr>
        <w:pStyle w:val="NoSpacing"/>
        <w:rPr>
          <w:rFonts w:ascii="Century Schoolbook" w:hAnsi="Century Schoolbook"/>
          <w:sz w:val="28"/>
          <w:szCs w:val="28"/>
        </w:rPr>
      </w:pPr>
      <w:r w:rsidRPr="007A03EB">
        <w:rPr>
          <w:rFonts w:ascii="Century Schoolbook" w:hAnsi="Century Schoolbook"/>
          <w:sz w:val="28"/>
          <w:szCs w:val="28"/>
        </w:rPr>
        <w:t>One more thing and then I’ll quit for this day.  At the beginning of the covenant relationship with Abraham, God had made it perfectly clear that the only reason for His choice of the Hebrews was in order that they might minister in love to the pagans. “In thee shall all families of the earth be blessed.” Later when Solomon built the Temple, it was made clear that the Gentiles were to be given access to a place of prayer. It’s here where Jesus turned over the tables. How could a den of thieves minister love? Selah</w:t>
      </w:r>
    </w:p>
    <w:p w14:paraId="0720A8C9" w14:textId="77777777" w:rsidR="00FF5B11" w:rsidRDefault="00FF5B11" w:rsidP="00A63394">
      <w:pPr>
        <w:pStyle w:val="NoSpacing"/>
        <w:rPr>
          <w:rFonts w:ascii="Century Schoolbook" w:hAnsi="Century Schoolbook"/>
          <w:sz w:val="28"/>
          <w:szCs w:val="28"/>
        </w:rPr>
      </w:pPr>
    </w:p>
    <w:p w14:paraId="07BAD048" w14:textId="1D1235D9" w:rsidR="00C87D83" w:rsidRPr="00C87D83" w:rsidRDefault="00D06E9E" w:rsidP="00C87D83">
      <w:pPr>
        <w:pStyle w:val="NoSpacing"/>
        <w:rPr>
          <w:rFonts w:ascii="Century Schoolbook" w:hAnsi="Century Schoolbook"/>
          <w:sz w:val="28"/>
          <w:szCs w:val="28"/>
        </w:rPr>
      </w:pPr>
      <w:r>
        <w:rPr>
          <w:rFonts w:ascii="Century Schoolbook" w:hAnsi="Century Schoolbook"/>
          <w:sz w:val="28"/>
          <w:szCs w:val="28"/>
        </w:rPr>
        <w:t>Mar.2</w:t>
      </w:r>
      <w:r w:rsidR="003F08EF">
        <w:rPr>
          <w:rFonts w:ascii="Century Schoolbook" w:hAnsi="Century Schoolbook"/>
          <w:sz w:val="28"/>
          <w:szCs w:val="28"/>
        </w:rPr>
        <w:t>4</w:t>
      </w:r>
      <w:r>
        <w:rPr>
          <w:rFonts w:ascii="Century Schoolbook" w:hAnsi="Century Schoolbook"/>
          <w:sz w:val="28"/>
          <w:szCs w:val="28"/>
        </w:rPr>
        <w:t xml:space="preserve"> </w:t>
      </w:r>
      <w:r w:rsidR="0020342C">
        <w:rPr>
          <w:rFonts w:ascii="Century Schoolbook" w:hAnsi="Century Schoolbook"/>
          <w:sz w:val="28"/>
          <w:szCs w:val="28"/>
        </w:rPr>
        <w:t>– (</w:t>
      </w:r>
      <w:r w:rsidR="00C87D83" w:rsidRPr="00C87D83">
        <w:rPr>
          <w:rFonts w:ascii="Century Schoolbook" w:hAnsi="Century Schoolbook"/>
          <w:sz w:val="28"/>
          <w:szCs w:val="28"/>
        </w:rPr>
        <w:t>Matt. 21:23-26; Mark 11:20-13:37; Luke 20:1-21:28) TEMPLE CONTROVERSIES IN JERUSALEM -</w:t>
      </w:r>
      <w:r w:rsidR="00C87D83" w:rsidRPr="003F08EF">
        <w:rPr>
          <w:rFonts w:ascii="Century Schoolbook" w:hAnsi="Century Schoolbook"/>
          <w:b/>
          <w:bCs/>
          <w:sz w:val="28"/>
          <w:szCs w:val="28"/>
        </w:rPr>
        <w:t>Tuesday of Holy Week</w:t>
      </w:r>
      <w:r w:rsidR="00C87D83" w:rsidRPr="00C87D83">
        <w:rPr>
          <w:rFonts w:ascii="Century Schoolbook" w:hAnsi="Century Schoolbook"/>
          <w:sz w:val="28"/>
          <w:szCs w:val="28"/>
        </w:rPr>
        <w:t xml:space="preserve">: After Jesus cleared the Temple, the scribes and elders confronted Jesus concerning His authority to do these things. Of course, there had been no Semikhah (ordination). Of course, Jesus turned the question into a surprise move by countering with an inquiry of His own.  “The baptism of John, was it from heaven, or of men?” The priests could not say he wasn’t (the people believed John was a prophet) nor could they say he was (that would incriminate them and put them in the same spot they were trying to put the Lord), so they said they didn’t know. We see in all these confrontations that Jesus responds with wisdom from Above. </w:t>
      </w:r>
    </w:p>
    <w:p w14:paraId="24D51E6B" w14:textId="77777777" w:rsidR="00C87D83" w:rsidRPr="00C87D83" w:rsidRDefault="00C87D83" w:rsidP="00C87D83">
      <w:pPr>
        <w:pStyle w:val="NoSpacing"/>
        <w:rPr>
          <w:rFonts w:ascii="Century Schoolbook" w:hAnsi="Century Schoolbook"/>
          <w:sz w:val="28"/>
          <w:szCs w:val="28"/>
        </w:rPr>
      </w:pPr>
      <w:r w:rsidRPr="00C87D83">
        <w:rPr>
          <w:rFonts w:ascii="Century Schoolbook" w:hAnsi="Century Schoolbook"/>
          <w:sz w:val="28"/>
          <w:szCs w:val="28"/>
        </w:rPr>
        <w:tab/>
        <w:t xml:space="preserve">One author cites 15 incidents that Jesus speaks to, on this day. I will leave to ponder them. Some are: controversies with the Pharisees, Herodians, Sadducees, Levirate marriage and possibility of Heaven, Shammaites belief that every trivial facet of the ceremonial law was as binding as the Decalogue (10 commandments), how David could call a son, “my Lord”. Then Jesus told several parables. So much happened on this day, I can’t imagine being able to deal with it all without sinning and in love and wisdom.  Aren’t you so very glad we have a Savior who did!  </w:t>
      </w:r>
    </w:p>
    <w:p w14:paraId="1EFCB48F" w14:textId="77777777" w:rsidR="00C87D83" w:rsidRPr="00C87D83" w:rsidRDefault="00C87D83" w:rsidP="00C87D83">
      <w:pPr>
        <w:pStyle w:val="NoSpacing"/>
        <w:rPr>
          <w:rFonts w:ascii="Century Schoolbook" w:hAnsi="Century Schoolbook"/>
          <w:sz w:val="28"/>
          <w:szCs w:val="28"/>
        </w:rPr>
      </w:pPr>
      <w:r w:rsidRPr="00C87D83">
        <w:rPr>
          <w:rFonts w:ascii="Century Schoolbook" w:hAnsi="Century Schoolbook"/>
          <w:sz w:val="28"/>
          <w:szCs w:val="28"/>
        </w:rPr>
        <w:tab/>
        <w:t>I want to comment on one more incident. When they were trying to catch Jesus in heresy, about whether there is resurrection of the dead, He quoted Moses’ account at the burning bush. “I am the God of Abraham, the God of Isaac, and the God of Jacob.” On their own premise that Jehovah is the God of the living and not the dead, Christ insisted that the Father’s own word of identification with the patriarchs left no question about the Hebrew fathers’ being alive in another realm. It’s amazing to me how God in His love could use statements made so many years past to confirm He is with us always!!!!</w:t>
      </w:r>
    </w:p>
    <w:p w14:paraId="342FAD87" w14:textId="77777777" w:rsidR="00A63394" w:rsidRDefault="00A63394" w:rsidP="00A63394">
      <w:pPr>
        <w:pStyle w:val="NoSpacing"/>
        <w:rPr>
          <w:rFonts w:ascii="Century Schoolbook" w:hAnsi="Century Schoolbook"/>
          <w:sz w:val="28"/>
          <w:szCs w:val="28"/>
        </w:rPr>
      </w:pPr>
    </w:p>
    <w:p w14:paraId="43E54241" w14:textId="184D2667" w:rsidR="00250FBA" w:rsidRPr="00250FBA" w:rsidRDefault="00A63394" w:rsidP="00250FBA">
      <w:pPr>
        <w:pStyle w:val="NoSpacing"/>
        <w:rPr>
          <w:rFonts w:ascii="Century Schoolbook" w:hAnsi="Century Schoolbook"/>
          <w:sz w:val="28"/>
          <w:szCs w:val="28"/>
        </w:rPr>
      </w:pPr>
      <w:r>
        <w:rPr>
          <w:rFonts w:ascii="Century Schoolbook" w:hAnsi="Century Schoolbook"/>
          <w:sz w:val="28"/>
          <w:szCs w:val="28"/>
        </w:rPr>
        <w:t>Mar. 2</w:t>
      </w:r>
      <w:r w:rsidR="003F08EF">
        <w:rPr>
          <w:rFonts w:ascii="Century Schoolbook" w:hAnsi="Century Schoolbook"/>
          <w:sz w:val="28"/>
          <w:szCs w:val="28"/>
        </w:rPr>
        <w:t>5</w:t>
      </w:r>
      <w:r>
        <w:rPr>
          <w:rFonts w:ascii="Century Schoolbook" w:hAnsi="Century Schoolbook"/>
          <w:sz w:val="28"/>
          <w:szCs w:val="28"/>
        </w:rPr>
        <w:t xml:space="preserve"> –</w:t>
      </w:r>
      <w:r w:rsidR="00250FBA" w:rsidRPr="00250FBA">
        <w:rPr>
          <w:rFonts w:ascii="Century Schoolbook" w:hAnsi="Century Schoolbook"/>
          <w:sz w:val="28"/>
          <w:szCs w:val="28"/>
        </w:rPr>
        <w:t>(Matt. 26:3-16; Mark 14:1-11; Luke 22:1-6) SANHEDRIN PLOTS TO KILL JESUS -</w:t>
      </w:r>
      <w:r w:rsidR="006C60D4" w:rsidRPr="006C60D4">
        <w:rPr>
          <w:rFonts w:ascii="Century Schoolbook" w:hAnsi="Century Schoolbook"/>
          <w:b/>
          <w:bCs/>
          <w:sz w:val="28"/>
          <w:szCs w:val="28"/>
        </w:rPr>
        <w:t>Wednesday</w:t>
      </w:r>
      <w:r w:rsidR="00250FBA" w:rsidRPr="006C60D4">
        <w:rPr>
          <w:rFonts w:ascii="Century Schoolbook" w:hAnsi="Century Schoolbook"/>
          <w:b/>
          <w:bCs/>
          <w:sz w:val="28"/>
          <w:szCs w:val="28"/>
        </w:rPr>
        <w:t xml:space="preserve"> of Holy Week</w:t>
      </w:r>
      <w:r w:rsidR="00250FBA" w:rsidRPr="00250FBA">
        <w:rPr>
          <w:rFonts w:ascii="Century Schoolbook" w:hAnsi="Century Schoolbook"/>
          <w:sz w:val="28"/>
          <w:szCs w:val="28"/>
        </w:rPr>
        <w:t xml:space="preserve">: On this day, Matthew and Mark mention the activity of the scribes and Pharisees, the anointing of Jesus at Bethany, and the betrayal of Judas. Mary poured a bottle of expensive perfume on Jesus.  That statement almost sounds very uneventful or significant. It’s like saying, “I spilled an expensive bottle on you.”  When the disciples complained of the waste, Jesus told them to let her alone. She had anointed His body for burial!  Many times, we do acts of kindness in works or financially for someone.  If it is done in Jesus’ name, it is an act of worship to Him.  </w:t>
      </w:r>
    </w:p>
    <w:p w14:paraId="4D2B8C6E" w14:textId="77777777" w:rsidR="00250FBA" w:rsidRPr="00250FBA" w:rsidRDefault="00250FBA" w:rsidP="00250FBA">
      <w:pPr>
        <w:pStyle w:val="NoSpacing"/>
        <w:rPr>
          <w:rFonts w:ascii="Century Schoolbook" w:hAnsi="Century Schoolbook"/>
          <w:sz w:val="28"/>
          <w:szCs w:val="28"/>
        </w:rPr>
      </w:pPr>
      <w:r w:rsidRPr="00250FBA">
        <w:rPr>
          <w:rFonts w:ascii="Century Schoolbook" w:hAnsi="Century Schoolbook"/>
          <w:sz w:val="28"/>
          <w:szCs w:val="28"/>
        </w:rPr>
        <w:tab/>
        <w:t xml:space="preserve">Let’s look at Judas. He was the only disciple from Judea, and they tacked on his name Iscariot which designated him as “a man from Kerioth”. “Iscariot” had something to do with the Greek term sicarius, meaning “dagger-bearer.”  These were impassioned zealots for Jewish nationalism that carried daggers in their robes, which they did not hesitate to thrust into the heart of a Roman or a sympathizer with the Roman cause.  Judas has been thought to have been a zealot before becoming a disciple. He may have thought to do this would cause Jesus to take over as king and overthrow Roman Rule.  There are so many thoughts about why Judas did what he did.  It reminds me we can’t assign motivation to someone else’s actions, and we need to be careful to push someone into doing something “we” think will be good for them.  Only when the Holy Spirit prompts, should we take action.  Selah </w:t>
      </w:r>
    </w:p>
    <w:p w14:paraId="01FF949C" w14:textId="77777777" w:rsidR="00A63394" w:rsidRDefault="00A63394" w:rsidP="00A63394">
      <w:pPr>
        <w:pStyle w:val="NoSpacing"/>
        <w:rPr>
          <w:rFonts w:ascii="Century Schoolbook" w:hAnsi="Century Schoolbook"/>
          <w:sz w:val="28"/>
          <w:szCs w:val="28"/>
        </w:rPr>
      </w:pPr>
    </w:p>
    <w:p w14:paraId="021999A7" w14:textId="0927C3EC" w:rsidR="00250FBA" w:rsidRPr="00250FBA" w:rsidRDefault="00A63394" w:rsidP="00250FBA">
      <w:pPr>
        <w:pStyle w:val="NoSpacing"/>
        <w:rPr>
          <w:rFonts w:ascii="Century Schoolbook" w:hAnsi="Century Schoolbook"/>
          <w:sz w:val="28"/>
          <w:szCs w:val="28"/>
        </w:rPr>
      </w:pPr>
      <w:r>
        <w:rPr>
          <w:rFonts w:ascii="Century Schoolbook" w:hAnsi="Century Schoolbook"/>
          <w:sz w:val="28"/>
          <w:szCs w:val="28"/>
        </w:rPr>
        <w:t>Mar. 2</w:t>
      </w:r>
      <w:r w:rsidR="006C60D4">
        <w:rPr>
          <w:rFonts w:ascii="Century Schoolbook" w:hAnsi="Century Schoolbook"/>
          <w:sz w:val="28"/>
          <w:szCs w:val="28"/>
        </w:rPr>
        <w:t>6</w:t>
      </w:r>
      <w:r>
        <w:rPr>
          <w:rFonts w:ascii="Century Schoolbook" w:hAnsi="Century Schoolbook"/>
          <w:sz w:val="28"/>
          <w:szCs w:val="28"/>
        </w:rPr>
        <w:t xml:space="preserve"> – </w:t>
      </w:r>
      <w:r w:rsidR="00250FBA" w:rsidRPr="00250FBA">
        <w:rPr>
          <w:rFonts w:ascii="Century Schoolbook" w:hAnsi="Century Schoolbook"/>
          <w:sz w:val="28"/>
          <w:szCs w:val="28"/>
        </w:rPr>
        <w:t xml:space="preserve">(Matt. 26:17-75; Mark 14:12-72; Luke 22:7-71; John 13:1-17:26,18:1-27) PASSOVER, GETHSEMANE, PRIEST SAY “CRUCIFY HIM”- </w:t>
      </w:r>
      <w:r w:rsidR="00250FBA" w:rsidRPr="006C60D4">
        <w:rPr>
          <w:rFonts w:ascii="Century Schoolbook" w:hAnsi="Century Schoolbook"/>
          <w:b/>
          <w:bCs/>
          <w:sz w:val="28"/>
          <w:szCs w:val="28"/>
        </w:rPr>
        <w:t>Thursday of Holy Week</w:t>
      </w:r>
      <w:r w:rsidR="00250FBA" w:rsidRPr="00250FBA">
        <w:rPr>
          <w:rFonts w:ascii="Century Schoolbook" w:hAnsi="Century Schoolbook"/>
          <w:sz w:val="28"/>
          <w:szCs w:val="28"/>
        </w:rPr>
        <w:t xml:space="preserve">:  There is a lot going on this day. We will only cover a few.  The disciples were sent to prepare for the Passover meal. Jesus gave them specific directions who to contact and what to say and do.  Don’t you wish Jesus would give you specific directions like that?  I honestly think as we continue to listen more closely to Him, it does get easier.  </w:t>
      </w:r>
    </w:p>
    <w:p w14:paraId="2B285045" w14:textId="77777777" w:rsidR="00250FBA" w:rsidRPr="00250FBA" w:rsidRDefault="00250FBA" w:rsidP="00250FBA">
      <w:pPr>
        <w:pStyle w:val="NoSpacing"/>
        <w:rPr>
          <w:rFonts w:ascii="Century Schoolbook" w:hAnsi="Century Schoolbook"/>
          <w:sz w:val="28"/>
          <w:szCs w:val="28"/>
        </w:rPr>
      </w:pPr>
      <w:r w:rsidRPr="00250FBA">
        <w:rPr>
          <w:rFonts w:ascii="Century Schoolbook" w:hAnsi="Century Schoolbook"/>
          <w:sz w:val="28"/>
          <w:szCs w:val="28"/>
        </w:rPr>
        <w:tab/>
        <w:t xml:space="preserve">In Luke, we hear how Jesus prayed for Peter who had no idea what he would do before the Holy Week was over.  Jesus informs Peter, that He has been praying for Peter. Read what He prays for him.  Jesus does that today for all His followers!  Remember that! </w:t>
      </w:r>
    </w:p>
    <w:p w14:paraId="449C2E2D" w14:textId="77777777" w:rsidR="00250FBA" w:rsidRPr="00250FBA" w:rsidRDefault="00250FBA" w:rsidP="00250FBA">
      <w:pPr>
        <w:pStyle w:val="NoSpacing"/>
        <w:rPr>
          <w:rFonts w:ascii="Century Schoolbook" w:hAnsi="Century Schoolbook"/>
          <w:sz w:val="28"/>
          <w:szCs w:val="28"/>
        </w:rPr>
      </w:pPr>
      <w:r w:rsidRPr="00250FBA">
        <w:rPr>
          <w:rFonts w:ascii="Century Schoolbook" w:hAnsi="Century Schoolbook"/>
          <w:sz w:val="28"/>
          <w:szCs w:val="28"/>
        </w:rPr>
        <w:tab/>
        <w:t>After their meal, Jesus led them to the Garden of Gethsemane to pray.  Gethsemane means “the oil press” and was probably so named because the owner had located his press right there.  Jesus needed time with His Father.  This is the first time He used Abba in addressing God.  The best description for Abba is “Daddy”.  We see how difficult this was for Jesus and He needed God’s confirmation along with so much more just to navigate the storm ahead.  Every believer must find his time of prayer and preparation BEFORE the storm breaks.  When we don’t, we end up like Peter and all the others. Selah</w:t>
      </w:r>
    </w:p>
    <w:p w14:paraId="36A44D4A" w14:textId="77777777" w:rsidR="00250FBA" w:rsidRPr="00250FBA" w:rsidRDefault="00250FBA" w:rsidP="00250FBA">
      <w:pPr>
        <w:pStyle w:val="NoSpacing"/>
        <w:rPr>
          <w:rFonts w:ascii="Century Schoolbook" w:hAnsi="Century Schoolbook"/>
          <w:sz w:val="28"/>
          <w:szCs w:val="28"/>
        </w:rPr>
      </w:pPr>
      <w:r w:rsidRPr="00250FBA">
        <w:rPr>
          <w:rFonts w:ascii="Century Schoolbook" w:hAnsi="Century Schoolbook"/>
          <w:sz w:val="28"/>
          <w:szCs w:val="28"/>
        </w:rPr>
        <w:tab/>
        <w:t xml:space="preserve">Let’s talk about the high priest at this time in history.  The official position of high priest belonged to Caiaphas, son-in-law to Annas, but the power behind the throne still resided in the older, crafty, calculating ex-leader in Israel.  The Jews still regarded the older priest as the god-appointed potentate.  Annas was deposed from the priesthood by the heathen Roman power, which could not in the eyes of the Jews, give or take away a sacred and spiritual office.  Therefore, it was natural that the strong Jewish police force, that went to arrest Jesus, should lead Him to Annas first. </w:t>
      </w:r>
    </w:p>
    <w:p w14:paraId="5835DAA9" w14:textId="77777777" w:rsidR="00250FBA" w:rsidRPr="00250FBA" w:rsidRDefault="00250FBA" w:rsidP="00250FBA">
      <w:pPr>
        <w:pStyle w:val="NoSpacing"/>
        <w:rPr>
          <w:rFonts w:ascii="Century Schoolbook" w:hAnsi="Century Schoolbook"/>
          <w:sz w:val="28"/>
          <w:szCs w:val="28"/>
        </w:rPr>
      </w:pPr>
      <w:r w:rsidRPr="00250FBA">
        <w:rPr>
          <w:rFonts w:ascii="Century Schoolbook" w:hAnsi="Century Schoolbook"/>
          <w:sz w:val="28"/>
          <w:szCs w:val="28"/>
        </w:rPr>
        <w:tab/>
        <w:t xml:space="preserve">Let’s also talk a little about the legality of this Jewish trial. First, they only had a guilty verdict to give despite any innocent evidence.  In order for this verdict to be pronounced Jewish laws would have to overlooked. The trial was held at night which was a breach of Jewish law.  It was not held in a proper meeting place (the Hall of Hewn Stone), and thus out of order. Witnesses couldn’t agree on their charges. Words spoken by Jesus were twisted. The high priest was guilty of asking leading questions. Here’s the thing: For 3 years Jesus was accused of breaking their laws and traditions.  On the night when they had Him in their power, none of the Jewish hierarchy hesitated to break any or all laws!  These laws and regulations were sacrosanct only as long as they served the selfish, personal ends of the proud rulers. Let’s be watchful, that we don’t do the same thing where the ends may look like it justifies the means. </w:t>
      </w:r>
      <w:r w:rsidRPr="00250FBA">
        <w:rPr>
          <mc:AlternateContent>
            <mc:Choice Requires="w16se">
              <w:rFonts w:ascii="Century Schoolbook" w:hAnsi="Century Schoolbook"/>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7B774F43" w14:textId="77777777" w:rsidR="00A63394" w:rsidRDefault="00A63394" w:rsidP="00A63394">
      <w:pPr>
        <w:pStyle w:val="NoSpacing"/>
        <w:rPr>
          <w:rFonts w:ascii="Century Schoolbook" w:hAnsi="Century Schoolbook"/>
          <w:sz w:val="28"/>
          <w:szCs w:val="28"/>
        </w:rPr>
      </w:pPr>
    </w:p>
    <w:p w14:paraId="184A3833" w14:textId="263791AE" w:rsidR="002F359E" w:rsidRPr="002F359E" w:rsidRDefault="00A63394" w:rsidP="002F359E">
      <w:pPr>
        <w:pStyle w:val="NoSpacing"/>
        <w:rPr>
          <w:rFonts w:ascii="Century Schoolbook" w:hAnsi="Century Schoolbook"/>
          <w:sz w:val="28"/>
          <w:szCs w:val="28"/>
        </w:rPr>
      </w:pPr>
      <w:r>
        <w:rPr>
          <w:rFonts w:ascii="Century Schoolbook" w:hAnsi="Century Schoolbook"/>
          <w:sz w:val="28"/>
          <w:szCs w:val="28"/>
        </w:rPr>
        <w:t>Mar. 2</w:t>
      </w:r>
      <w:r w:rsidR="006C60D4">
        <w:rPr>
          <w:rFonts w:ascii="Century Schoolbook" w:hAnsi="Century Schoolbook"/>
          <w:sz w:val="28"/>
          <w:szCs w:val="28"/>
        </w:rPr>
        <w:t>7</w:t>
      </w:r>
      <w:r>
        <w:rPr>
          <w:rFonts w:ascii="Century Schoolbook" w:hAnsi="Century Schoolbook"/>
          <w:sz w:val="28"/>
          <w:szCs w:val="28"/>
        </w:rPr>
        <w:t xml:space="preserve"> – </w:t>
      </w:r>
      <w:r w:rsidR="002F359E" w:rsidRPr="002F359E">
        <w:rPr>
          <w:rFonts w:ascii="Century Schoolbook" w:hAnsi="Century Schoolbook"/>
          <w:sz w:val="28"/>
          <w:szCs w:val="28"/>
        </w:rPr>
        <w:t xml:space="preserve"> (Matt. 27:1-32; Mark 15:1-21; Luke 23:1-31; Jn. 18:28-19:16) BARNABAS FREED, JESUS FLOGGED-</w:t>
      </w:r>
      <w:r w:rsidR="002F359E" w:rsidRPr="006C60D4">
        <w:rPr>
          <w:rFonts w:ascii="Century Schoolbook" w:hAnsi="Century Schoolbook"/>
          <w:b/>
          <w:bCs/>
          <w:sz w:val="28"/>
          <w:szCs w:val="28"/>
        </w:rPr>
        <w:t>Friday of Holy Week</w:t>
      </w:r>
      <w:r w:rsidR="002F359E" w:rsidRPr="002F359E">
        <w:rPr>
          <w:rFonts w:ascii="Century Schoolbook" w:hAnsi="Century Schoolbook"/>
          <w:sz w:val="28"/>
          <w:szCs w:val="28"/>
        </w:rPr>
        <w:t>: On Friday, Judas went to the priests and tried to give back the blood money. He realized he was wrong and tried to rectify it.  Matthew reports that Judas confessed to the priests: “I have sinned, I have brought an innocent man to His death.” (Matt. 27:4). This is Judas’ biggest mistake, his fatal blunder.  If he had only fallen at the feet of his Master and asked forgiveness, instead of at the feet of the priests! One author stated it this way: “If, at this last moment, Judas had cast himself on his Master’s mercy we should have mentioned his name today-the chief sinner saved.” In a sense, his sin was no greater than was Peter’s.  The difference was in the way each man responded to his inner guilt.  Peter brought his sins to Jesus while Judas sought consolation from his newly made companions in evil.  Man’s new lease on life comes from only one source- the forgiving love of God in Christ!</w:t>
      </w:r>
    </w:p>
    <w:p w14:paraId="560A8316" w14:textId="48982D7F" w:rsidR="00A63394" w:rsidRDefault="002F359E" w:rsidP="00A63394">
      <w:pPr>
        <w:pStyle w:val="NoSpacing"/>
        <w:rPr>
          <w:rFonts w:ascii="Century Schoolbook" w:hAnsi="Century Schoolbook"/>
          <w:sz w:val="28"/>
          <w:szCs w:val="28"/>
        </w:rPr>
      </w:pPr>
      <w:r w:rsidRPr="002F359E">
        <w:rPr>
          <w:rFonts w:ascii="Century Schoolbook" w:hAnsi="Century Schoolbook"/>
          <w:sz w:val="28"/>
          <w:szCs w:val="28"/>
        </w:rPr>
        <w:tab/>
        <w:t>There is so much more that we can ponder for this day of Holy Week: Barabbas whose surname was Jesus, so Pilate and the people had to choose between 2 men named Jesus. There was Pilate trying to save Jesus yet trying to save himself and his position. There was the flogging of Jesus that was so brutal and the road to the cross.  God reveals His love for us in allowing all of this so that we can be free. Such a BIG SELAH!</w:t>
      </w:r>
    </w:p>
    <w:p w14:paraId="7FD3A167" w14:textId="77777777" w:rsidR="00AC0678" w:rsidRDefault="00AC0678" w:rsidP="00A63394">
      <w:pPr>
        <w:pStyle w:val="NoSpacing"/>
        <w:rPr>
          <w:rFonts w:ascii="Century Schoolbook" w:hAnsi="Century Schoolbook"/>
          <w:sz w:val="28"/>
          <w:szCs w:val="28"/>
        </w:rPr>
      </w:pPr>
    </w:p>
    <w:p w14:paraId="67162037" w14:textId="53288535" w:rsidR="00AC0678" w:rsidRDefault="00AC0678" w:rsidP="00A63394">
      <w:pPr>
        <w:pStyle w:val="NoSpacing"/>
        <w:rPr>
          <w:rFonts w:ascii="Century Schoolbook" w:hAnsi="Century Schoolbook"/>
          <w:sz w:val="28"/>
          <w:szCs w:val="28"/>
        </w:rPr>
      </w:pPr>
      <w:r>
        <w:rPr>
          <w:rFonts w:ascii="Century Schoolbook" w:hAnsi="Century Schoolbook"/>
          <w:sz w:val="28"/>
          <w:szCs w:val="28"/>
        </w:rPr>
        <w:t>Mar. 28 – (</w:t>
      </w:r>
      <w:r w:rsidR="005E3602">
        <w:rPr>
          <w:rFonts w:ascii="Century Schoolbook" w:hAnsi="Century Schoolbook"/>
          <w:sz w:val="28"/>
          <w:szCs w:val="28"/>
        </w:rPr>
        <w:t xml:space="preserve">Matt. </w:t>
      </w:r>
      <w:r w:rsidR="00D1738A">
        <w:rPr>
          <w:rFonts w:ascii="Century Schoolbook" w:hAnsi="Century Schoolbook"/>
          <w:sz w:val="28"/>
          <w:szCs w:val="28"/>
        </w:rPr>
        <w:t>26-27; M</w:t>
      </w:r>
      <w:r w:rsidR="00717186">
        <w:rPr>
          <w:rFonts w:ascii="Century Schoolbook" w:hAnsi="Century Schoolbook"/>
          <w:sz w:val="28"/>
          <w:szCs w:val="28"/>
        </w:rPr>
        <w:t xml:space="preserve">ark </w:t>
      </w:r>
      <w:r w:rsidR="00EB342E">
        <w:rPr>
          <w:rFonts w:ascii="Century Schoolbook" w:hAnsi="Century Schoolbook"/>
          <w:sz w:val="28"/>
          <w:szCs w:val="28"/>
        </w:rPr>
        <w:t xml:space="preserve">14-15; Luke </w:t>
      </w:r>
      <w:r w:rsidR="002B3193">
        <w:rPr>
          <w:rFonts w:ascii="Century Schoolbook" w:hAnsi="Century Schoolbook"/>
          <w:sz w:val="28"/>
          <w:szCs w:val="28"/>
        </w:rPr>
        <w:t xml:space="preserve">22-23; John </w:t>
      </w:r>
      <w:r w:rsidR="00610B6E">
        <w:rPr>
          <w:rFonts w:ascii="Century Schoolbook" w:hAnsi="Century Schoolbook"/>
          <w:sz w:val="28"/>
          <w:szCs w:val="28"/>
        </w:rPr>
        <w:t>17-19</w:t>
      </w:r>
      <w:r w:rsidR="00B917A2">
        <w:rPr>
          <w:rFonts w:ascii="Century Schoolbook" w:hAnsi="Century Schoolbook"/>
          <w:sz w:val="28"/>
          <w:szCs w:val="28"/>
        </w:rPr>
        <w:t xml:space="preserve">) </w:t>
      </w:r>
      <w:r w:rsidR="00B917A2" w:rsidRPr="00B917A2">
        <w:rPr>
          <w:rFonts w:ascii="Century Schoolbook" w:hAnsi="Century Schoolbook"/>
          <w:b/>
          <w:bCs/>
          <w:sz w:val="28"/>
          <w:szCs w:val="28"/>
        </w:rPr>
        <w:t>Saturday of Holy Week</w:t>
      </w:r>
      <w:r w:rsidR="00B917A2">
        <w:rPr>
          <w:rFonts w:ascii="Century Schoolbook" w:hAnsi="Century Schoolbook"/>
          <w:sz w:val="28"/>
          <w:szCs w:val="28"/>
        </w:rPr>
        <w:t xml:space="preserve">: </w:t>
      </w:r>
      <w:r w:rsidR="00475019">
        <w:rPr>
          <w:rFonts w:ascii="Century Schoolbook" w:hAnsi="Century Schoolbook"/>
          <w:sz w:val="28"/>
          <w:szCs w:val="28"/>
        </w:rPr>
        <w:t>I know this was a day when Jesus was dead in the tomb. Let’s quiet ourselves and ponder all that has happened this week. I was comforted by John 17. Jesus gives us His purpose for being on earth…</w:t>
      </w:r>
      <w:r w:rsidR="003560D8">
        <w:rPr>
          <w:rFonts w:ascii="Century Schoolbook" w:hAnsi="Century Schoolbook"/>
          <w:sz w:val="28"/>
          <w:szCs w:val="28"/>
        </w:rPr>
        <w:t xml:space="preserve">it’s </w:t>
      </w:r>
      <w:r w:rsidR="00475019">
        <w:rPr>
          <w:rFonts w:ascii="Century Schoolbook" w:hAnsi="Century Schoolbook"/>
          <w:sz w:val="28"/>
          <w:szCs w:val="28"/>
        </w:rPr>
        <w:t xml:space="preserve">just for us! Thank you so much Jesus! </w:t>
      </w:r>
    </w:p>
    <w:sectPr w:rsidR="00AC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94"/>
    <w:rsid w:val="000376D1"/>
    <w:rsid w:val="00041E01"/>
    <w:rsid w:val="000426ED"/>
    <w:rsid w:val="00064885"/>
    <w:rsid w:val="00084378"/>
    <w:rsid w:val="000A0084"/>
    <w:rsid w:val="000A0788"/>
    <w:rsid w:val="001154EC"/>
    <w:rsid w:val="00133389"/>
    <w:rsid w:val="00187894"/>
    <w:rsid w:val="001D57D6"/>
    <w:rsid w:val="0020342C"/>
    <w:rsid w:val="002059CF"/>
    <w:rsid w:val="002148E2"/>
    <w:rsid w:val="00250FBA"/>
    <w:rsid w:val="00263E13"/>
    <w:rsid w:val="0029064D"/>
    <w:rsid w:val="002B3193"/>
    <w:rsid w:val="002C0BC0"/>
    <w:rsid w:val="002D33A8"/>
    <w:rsid w:val="002F359E"/>
    <w:rsid w:val="00331943"/>
    <w:rsid w:val="003560D8"/>
    <w:rsid w:val="00384F40"/>
    <w:rsid w:val="003B5BE1"/>
    <w:rsid w:val="003D77FC"/>
    <w:rsid w:val="003F08EF"/>
    <w:rsid w:val="00441841"/>
    <w:rsid w:val="00475019"/>
    <w:rsid w:val="004E2B4F"/>
    <w:rsid w:val="00570799"/>
    <w:rsid w:val="005A6A9E"/>
    <w:rsid w:val="005E3602"/>
    <w:rsid w:val="00610B6E"/>
    <w:rsid w:val="0061396A"/>
    <w:rsid w:val="006433D3"/>
    <w:rsid w:val="00663813"/>
    <w:rsid w:val="006C60D4"/>
    <w:rsid w:val="006E57F9"/>
    <w:rsid w:val="00717186"/>
    <w:rsid w:val="007A03EB"/>
    <w:rsid w:val="007A2899"/>
    <w:rsid w:val="007C3B3F"/>
    <w:rsid w:val="007F53B9"/>
    <w:rsid w:val="0085253D"/>
    <w:rsid w:val="00872A33"/>
    <w:rsid w:val="008B00AF"/>
    <w:rsid w:val="008B62FF"/>
    <w:rsid w:val="008E2DB1"/>
    <w:rsid w:val="008E457B"/>
    <w:rsid w:val="00923B98"/>
    <w:rsid w:val="009925D8"/>
    <w:rsid w:val="009B02D2"/>
    <w:rsid w:val="009B54DA"/>
    <w:rsid w:val="009C691D"/>
    <w:rsid w:val="009D3526"/>
    <w:rsid w:val="009F1DE3"/>
    <w:rsid w:val="00A32105"/>
    <w:rsid w:val="00A63394"/>
    <w:rsid w:val="00AB2016"/>
    <w:rsid w:val="00AC0678"/>
    <w:rsid w:val="00AF396D"/>
    <w:rsid w:val="00AF4F56"/>
    <w:rsid w:val="00B51DEC"/>
    <w:rsid w:val="00B917A2"/>
    <w:rsid w:val="00BB1E7F"/>
    <w:rsid w:val="00BF7C5F"/>
    <w:rsid w:val="00C076BB"/>
    <w:rsid w:val="00C27D36"/>
    <w:rsid w:val="00C367B1"/>
    <w:rsid w:val="00C54118"/>
    <w:rsid w:val="00C72A97"/>
    <w:rsid w:val="00C87D83"/>
    <w:rsid w:val="00D06E9E"/>
    <w:rsid w:val="00D11008"/>
    <w:rsid w:val="00D11961"/>
    <w:rsid w:val="00D1738A"/>
    <w:rsid w:val="00DB0957"/>
    <w:rsid w:val="00DD50E4"/>
    <w:rsid w:val="00E471E0"/>
    <w:rsid w:val="00E51878"/>
    <w:rsid w:val="00EA4F3C"/>
    <w:rsid w:val="00EA553D"/>
    <w:rsid w:val="00EB342E"/>
    <w:rsid w:val="00F748B6"/>
    <w:rsid w:val="00F96C40"/>
    <w:rsid w:val="00FF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A07E"/>
  <w15:chartTrackingRefBased/>
  <w15:docId w15:val="{EF6BFFFC-EA0B-4FB6-8060-D080B2C8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394"/>
    <w:rPr>
      <w:rFonts w:eastAsiaTheme="majorEastAsia" w:cstheme="majorBidi"/>
      <w:color w:val="272727" w:themeColor="text1" w:themeTint="D8"/>
    </w:rPr>
  </w:style>
  <w:style w:type="paragraph" w:styleId="Title">
    <w:name w:val="Title"/>
    <w:basedOn w:val="Normal"/>
    <w:next w:val="Normal"/>
    <w:link w:val="TitleChar"/>
    <w:uiPriority w:val="10"/>
    <w:qFormat/>
    <w:rsid w:val="00A6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394"/>
    <w:pPr>
      <w:spacing w:before="160"/>
      <w:jc w:val="center"/>
    </w:pPr>
    <w:rPr>
      <w:i/>
      <w:iCs/>
      <w:color w:val="404040" w:themeColor="text1" w:themeTint="BF"/>
    </w:rPr>
  </w:style>
  <w:style w:type="character" w:customStyle="1" w:styleId="QuoteChar">
    <w:name w:val="Quote Char"/>
    <w:basedOn w:val="DefaultParagraphFont"/>
    <w:link w:val="Quote"/>
    <w:uiPriority w:val="29"/>
    <w:rsid w:val="00A63394"/>
    <w:rPr>
      <w:i/>
      <w:iCs/>
      <w:color w:val="404040" w:themeColor="text1" w:themeTint="BF"/>
    </w:rPr>
  </w:style>
  <w:style w:type="paragraph" w:styleId="ListParagraph">
    <w:name w:val="List Paragraph"/>
    <w:basedOn w:val="Normal"/>
    <w:uiPriority w:val="34"/>
    <w:qFormat/>
    <w:rsid w:val="00A63394"/>
    <w:pPr>
      <w:ind w:left="720"/>
      <w:contextualSpacing/>
    </w:pPr>
  </w:style>
  <w:style w:type="character" w:styleId="IntenseEmphasis">
    <w:name w:val="Intense Emphasis"/>
    <w:basedOn w:val="DefaultParagraphFont"/>
    <w:uiPriority w:val="21"/>
    <w:qFormat/>
    <w:rsid w:val="00A63394"/>
    <w:rPr>
      <w:i/>
      <w:iCs/>
      <w:color w:val="0F4761" w:themeColor="accent1" w:themeShade="BF"/>
    </w:rPr>
  </w:style>
  <w:style w:type="paragraph" w:styleId="IntenseQuote">
    <w:name w:val="Intense Quote"/>
    <w:basedOn w:val="Normal"/>
    <w:next w:val="Normal"/>
    <w:link w:val="IntenseQuoteChar"/>
    <w:uiPriority w:val="30"/>
    <w:qFormat/>
    <w:rsid w:val="00A6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394"/>
    <w:rPr>
      <w:i/>
      <w:iCs/>
      <w:color w:val="0F4761" w:themeColor="accent1" w:themeShade="BF"/>
    </w:rPr>
  </w:style>
  <w:style w:type="character" w:styleId="IntenseReference">
    <w:name w:val="Intense Reference"/>
    <w:basedOn w:val="DefaultParagraphFont"/>
    <w:uiPriority w:val="32"/>
    <w:qFormat/>
    <w:rsid w:val="00A63394"/>
    <w:rPr>
      <w:b/>
      <w:bCs/>
      <w:smallCaps/>
      <w:color w:val="0F4761" w:themeColor="accent1" w:themeShade="BF"/>
      <w:spacing w:val="5"/>
    </w:rPr>
  </w:style>
  <w:style w:type="paragraph" w:styleId="NoSpacing">
    <w:name w:val="No Spacing"/>
    <w:uiPriority w:val="1"/>
    <w:qFormat/>
    <w:rsid w:val="00A63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2485</Words>
  <Characters>11161</Characters>
  <Application>Microsoft Office Word</Application>
  <DocSecurity>0</DocSecurity>
  <Lines>169</Lines>
  <Paragraphs>30</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Gligora</dc:creator>
  <cp:keywords/>
  <dc:description/>
  <cp:lastModifiedBy>Marlyn Gligora</cp:lastModifiedBy>
  <cp:revision>75</cp:revision>
  <dcterms:created xsi:type="dcterms:W3CDTF">2026-03-03T15:39:00Z</dcterms:created>
  <dcterms:modified xsi:type="dcterms:W3CDTF">2026-03-21T13:44:00Z</dcterms:modified>
</cp:coreProperties>
</file>